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049E" w14:textId="7CDF7ED6" w:rsidR="00746BB1" w:rsidRDefault="00746BB1" w:rsidP="00746BB1">
      <w:pPr>
        <w:shd w:val="clear" w:color="auto" w:fill="FFFFFF"/>
        <w:spacing w:after="0" w:line="240" w:lineRule="auto"/>
        <w:rPr>
          <w:rFonts w:eastAsia="Times New Roman" w:cstheme="minorHAnsi"/>
          <w:spacing w:val="5"/>
          <w:sz w:val="24"/>
          <w:szCs w:val="24"/>
        </w:rPr>
      </w:pPr>
      <w:r>
        <w:rPr>
          <w:rFonts w:eastAsia="Times New Roman" w:cstheme="minorHAnsi"/>
          <w:spacing w:val="5"/>
          <w:sz w:val="24"/>
          <w:szCs w:val="24"/>
        </w:rPr>
        <w:t xml:space="preserve">                                   </w:t>
      </w:r>
      <w:r w:rsidRPr="001969C2">
        <w:rPr>
          <w:rFonts w:eastAsia="Times New Roman" w:cstheme="minorHAnsi"/>
          <w:spacing w:val="5"/>
          <w:sz w:val="24"/>
          <w:szCs w:val="24"/>
        </w:rPr>
        <w:t>KSU WRITING CENTER CO</w:t>
      </w:r>
      <w:r>
        <w:rPr>
          <w:rFonts w:eastAsia="Times New Roman" w:cstheme="minorHAnsi"/>
          <w:spacing w:val="5"/>
          <w:sz w:val="24"/>
          <w:szCs w:val="24"/>
        </w:rPr>
        <w:t xml:space="preserve">ACH </w:t>
      </w:r>
      <w:r w:rsidRPr="001969C2">
        <w:rPr>
          <w:rFonts w:eastAsia="Times New Roman" w:cstheme="minorHAnsi"/>
          <w:spacing w:val="5"/>
          <w:sz w:val="24"/>
          <w:szCs w:val="24"/>
        </w:rPr>
        <w:t>POSITION</w:t>
      </w:r>
      <w:r w:rsidRPr="001969C2">
        <w:rPr>
          <w:rFonts w:eastAsia="Times New Roman" w:cstheme="minorHAnsi"/>
          <w:spacing w:val="5"/>
          <w:sz w:val="24"/>
          <w:szCs w:val="24"/>
        </w:rPr>
        <w:br/>
      </w:r>
      <w:r w:rsidRPr="001969C2">
        <w:rPr>
          <w:rFonts w:eastAsia="Times New Roman" w:cstheme="minorHAnsi"/>
          <w:spacing w:val="5"/>
          <w:sz w:val="24"/>
          <w:szCs w:val="24"/>
        </w:rPr>
        <w:br/>
        <w:t>Kentucky State University’s Writing Center</w:t>
      </w:r>
      <w:r>
        <w:rPr>
          <w:rFonts w:eastAsia="Times New Roman" w:cstheme="minorHAnsi"/>
          <w:spacing w:val="5"/>
          <w:sz w:val="24"/>
          <w:szCs w:val="24"/>
        </w:rPr>
        <w:t xml:space="preserve"> is hiring </w:t>
      </w:r>
      <w:r w:rsidRPr="001969C2">
        <w:rPr>
          <w:rFonts w:eastAsia="Times New Roman" w:cstheme="minorHAnsi"/>
          <w:spacing w:val="5"/>
          <w:sz w:val="24"/>
          <w:szCs w:val="24"/>
        </w:rPr>
        <w:t>students to serve as writing co</w:t>
      </w:r>
      <w:r>
        <w:rPr>
          <w:rFonts w:eastAsia="Times New Roman" w:cstheme="minorHAnsi"/>
          <w:spacing w:val="5"/>
          <w:sz w:val="24"/>
          <w:szCs w:val="24"/>
        </w:rPr>
        <w:t>aches</w:t>
      </w:r>
      <w:r w:rsidRPr="001969C2">
        <w:rPr>
          <w:rFonts w:eastAsia="Times New Roman" w:cstheme="minorHAnsi"/>
          <w:spacing w:val="5"/>
          <w:sz w:val="24"/>
          <w:szCs w:val="24"/>
        </w:rPr>
        <w:t xml:space="preserve">. </w:t>
      </w:r>
      <w:r>
        <w:rPr>
          <w:rFonts w:eastAsia="Times New Roman" w:cstheme="minorHAnsi"/>
          <w:spacing w:val="5"/>
          <w:sz w:val="24"/>
          <w:szCs w:val="24"/>
        </w:rPr>
        <w:t xml:space="preserve">To apply for this position, students must complete the application on the Human Resources website and submit a 2-page, double-spaced academic writing sample and two letters of recommendation from KSU professors (one from an English professor). The letters should </w:t>
      </w:r>
      <w:r w:rsidR="003A5B44">
        <w:rPr>
          <w:rFonts w:eastAsia="Times New Roman" w:cstheme="minorHAnsi"/>
          <w:spacing w:val="5"/>
          <w:sz w:val="24"/>
          <w:szCs w:val="24"/>
        </w:rPr>
        <w:t xml:space="preserve">reference </w:t>
      </w:r>
      <w:r>
        <w:rPr>
          <w:rFonts w:eastAsia="Times New Roman" w:cstheme="minorHAnsi"/>
          <w:spacing w:val="5"/>
          <w:sz w:val="24"/>
          <w:szCs w:val="24"/>
        </w:rPr>
        <w:t xml:space="preserve">the student’s writing skills, work ethic, social skills, communication skills, and the ability to give and receive constructive </w:t>
      </w:r>
      <w:r w:rsidR="003A5B44">
        <w:rPr>
          <w:rFonts w:eastAsia="Times New Roman" w:cstheme="minorHAnsi"/>
          <w:spacing w:val="5"/>
          <w:sz w:val="24"/>
          <w:szCs w:val="24"/>
        </w:rPr>
        <w:t>feedback</w:t>
      </w:r>
      <w:r>
        <w:rPr>
          <w:rFonts w:eastAsia="Times New Roman" w:cstheme="minorHAnsi"/>
          <w:spacing w:val="5"/>
          <w:sz w:val="24"/>
          <w:szCs w:val="24"/>
        </w:rPr>
        <w:t xml:space="preserve">. Applicants must also meet the qualifications below. </w:t>
      </w:r>
    </w:p>
    <w:p w14:paraId="37BBBA7E" w14:textId="77777777" w:rsidR="000A0470" w:rsidRDefault="000A0470" w:rsidP="00746BB1">
      <w:pPr>
        <w:shd w:val="clear" w:color="auto" w:fill="FFFFFF"/>
        <w:spacing w:after="0" w:line="240" w:lineRule="auto"/>
        <w:rPr>
          <w:rFonts w:eastAsia="Times New Roman" w:cstheme="minorHAnsi"/>
          <w:spacing w:val="5"/>
          <w:sz w:val="24"/>
          <w:szCs w:val="24"/>
        </w:rPr>
      </w:pPr>
    </w:p>
    <w:p w14:paraId="78400A72" w14:textId="743F776C" w:rsidR="00746BB1" w:rsidRPr="003C6127" w:rsidRDefault="00746BB1" w:rsidP="00746BB1">
      <w:p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QUALIFICATIONS</w:t>
      </w:r>
      <w:r w:rsidR="00B152C4">
        <w:rPr>
          <w:rFonts w:eastAsia="Times New Roman" w:cstheme="minorHAnsi"/>
          <w:color w:val="000000" w:themeColor="text1"/>
          <w:spacing w:val="5"/>
          <w:sz w:val="24"/>
          <w:szCs w:val="24"/>
        </w:rPr>
        <w:t>:</w:t>
      </w:r>
    </w:p>
    <w:p w14:paraId="4BDDAA94" w14:textId="3478F844" w:rsidR="00746BB1" w:rsidRPr="003C6127" w:rsidRDefault="00746BB1" w:rsidP="00746BB1">
      <w:pPr>
        <w:pStyle w:val="ListParagraph"/>
        <w:numPr>
          <w:ilvl w:val="0"/>
          <w:numId w:val="3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Be classified as a junior</w:t>
      </w:r>
      <w:r w:rsidR="00930A3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, 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senior</w:t>
      </w:r>
      <w:r w:rsidR="00095DF8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, </w:t>
      </w:r>
      <w:r w:rsidR="00A11794">
        <w:rPr>
          <w:rFonts w:eastAsia="Times New Roman" w:cstheme="minorHAnsi"/>
          <w:color w:val="000000" w:themeColor="text1"/>
          <w:spacing w:val="5"/>
          <w:sz w:val="24"/>
          <w:szCs w:val="24"/>
        </w:rPr>
        <w:t>or graduate student</w:t>
      </w:r>
    </w:p>
    <w:p w14:paraId="11E5D0A7" w14:textId="7DE20202" w:rsidR="00746BB1" w:rsidRPr="003C6127" w:rsidRDefault="00746BB1" w:rsidP="00746BB1">
      <w:pPr>
        <w:pStyle w:val="ListParagraph"/>
        <w:numPr>
          <w:ilvl w:val="0"/>
          <w:numId w:val="3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Have a 3.</w:t>
      </w:r>
      <w:r>
        <w:rPr>
          <w:rFonts w:eastAsia="Times New Roman" w:cstheme="minorHAnsi"/>
          <w:color w:val="000000" w:themeColor="text1"/>
          <w:spacing w:val="5"/>
          <w:sz w:val="24"/>
          <w:szCs w:val="24"/>
        </w:rPr>
        <w:t>2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GPA or higher</w:t>
      </w:r>
    </w:p>
    <w:p w14:paraId="388244D3" w14:textId="5D8C60C9" w:rsidR="00746BB1" w:rsidRPr="003C6127" w:rsidRDefault="00746BB1" w:rsidP="00746BB1">
      <w:pPr>
        <w:pStyle w:val="ListParagraph"/>
        <w:numPr>
          <w:ilvl w:val="0"/>
          <w:numId w:val="3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Have completed two writing classes </w:t>
      </w:r>
      <w:r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(e.g., English 101, </w:t>
      </w:r>
      <w:r w:rsidR="002353A6">
        <w:rPr>
          <w:rFonts w:eastAsia="Times New Roman" w:cstheme="minorHAnsi"/>
          <w:color w:val="000000" w:themeColor="text1"/>
          <w:spacing w:val="5"/>
          <w:sz w:val="24"/>
          <w:szCs w:val="24"/>
        </w:rPr>
        <w:t>English 102, J</w:t>
      </w:r>
      <w:r w:rsidR="0000233C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OU 204, JOU 210, etc.) 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with a grade of B or higher in both classes </w:t>
      </w:r>
    </w:p>
    <w:p w14:paraId="7897284B" w14:textId="134D3215" w:rsidR="00746BB1" w:rsidRPr="003C6127" w:rsidRDefault="00746BB1" w:rsidP="00746BB1">
      <w:pPr>
        <w:pStyle w:val="ListParagraph"/>
        <w:numPr>
          <w:ilvl w:val="0"/>
          <w:numId w:val="3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Have </w:t>
      </w:r>
      <w:r w:rsidR="00B51172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exemplary </w:t>
      </w:r>
      <w:r w:rsidR="00474534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writing and 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communication skills</w:t>
      </w:r>
    </w:p>
    <w:p w14:paraId="59F1B6B0" w14:textId="55B0E901" w:rsidR="00746BB1" w:rsidRPr="003C6127" w:rsidRDefault="00746BB1" w:rsidP="00746BB1">
      <w:pPr>
        <w:shd w:val="clear" w:color="auto" w:fill="FFFFFF"/>
        <w:spacing w:after="0" w:line="240" w:lineRule="auto"/>
        <w:ind w:left="60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RESPONSIBILITIES</w:t>
      </w:r>
      <w:r w:rsidR="00605AB6">
        <w:rPr>
          <w:rFonts w:eastAsia="Times New Roman" w:cstheme="minorHAnsi"/>
          <w:color w:val="000000" w:themeColor="text1"/>
          <w:spacing w:val="5"/>
          <w:sz w:val="24"/>
          <w:szCs w:val="24"/>
        </w:rPr>
        <w:t>: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br/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br/>
      </w:r>
      <w:r w:rsidR="00EE08C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After </w:t>
      </w:r>
      <w:r w:rsidR="00735224">
        <w:rPr>
          <w:rFonts w:eastAsia="Times New Roman" w:cstheme="minorHAnsi"/>
          <w:color w:val="000000" w:themeColor="text1"/>
          <w:spacing w:val="5"/>
          <w:sz w:val="24"/>
          <w:szCs w:val="24"/>
        </w:rPr>
        <w:t>being trained</w:t>
      </w:r>
      <w:r w:rsidR="00EE08C7">
        <w:rPr>
          <w:rFonts w:eastAsia="Times New Roman" w:cstheme="minorHAnsi"/>
          <w:color w:val="000000" w:themeColor="text1"/>
          <w:spacing w:val="5"/>
          <w:sz w:val="24"/>
          <w:szCs w:val="24"/>
        </w:rPr>
        <w:t>, w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riting </w:t>
      </w:r>
      <w:r w:rsidR="00C90E7C">
        <w:rPr>
          <w:rFonts w:eastAsia="Times New Roman" w:cstheme="minorHAnsi"/>
          <w:color w:val="000000" w:themeColor="text1"/>
          <w:spacing w:val="5"/>
          <w:sz w:val="24"/>
          <w:szCs w:val="24"/>
        </w:rPr>
        <w:t>coaches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will provide development, organization, and research assistance to writers on subjects across the curriculum. </w:t>
      </w:r>
      <w:r w:rsidR="008B27FD">
        <w:rPr>
          <w:rFonts w:eastAsia="Times New Roman" w:cstheme="minorHAnsi"/>
          <w:color w:val="000000" w:themeColor="text1"/>
          <w:spacing w:val="5"/>
          <w:sz w:val="24"/>
          <w:szCs w:val="24"/>
        </w:rPr>
        <w:t>Coach</w:t>
      </w:r>
      <w:r w:rsid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>e</w:t>
      </w:r>
      <w:r w:rsidR="008B27FD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s will 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help students meet immediate writing goals</w:t>
      </w:r>
      <w:r w:rsidR="00EE08C7">
        <w:rPr>
          <w:rFonts w:eastAsia="Times New Roman" w:cstheme="minorHAnsi"/>
          <w:color w:val="000000" w:themeColor="text1"/>
          <w:spacing w:val="5"/>
          <w:sz w:val="24"/>
          <w:szCs w:val="24"/>
        </w:rPr>
        <w:t>,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as well as help them improve and develop their skills. </w:t>
      </w:r>
      <w:r w:rsidR="00E67FA6">
        <w:rPr>
          <w:rFonts w:eastAsia="Times New Roman" w:cstheme="minorHAnsi"/>
          <w:color w:val="000000" w:themeColor="text1"/>
          <w:spacing w:val="5"/>
          <w:sz w:val="24"/>
          <w:szCs w:val="24"/>
        </w:rPr>
        <w:t>These are the s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pecific duties of writing co</w:t>
      </w:r>
      <w:r w:rsidR="00C90E7C">
        <w:rPr>
          <w:rFonts w:eastAsia="Times New Roman" w:cstheme="minorHAnsi"/>
          <w:color w:val="000000" w:themeColor="text1"/>
          <w:spacing w:val="5"/>
          <w:sz w:val="24"/>
          <w:szCs w:val="24"/>
        </w:rPr>
        <w:t>aches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: </w:t>
      </w:r>
    </w:p>
    <w:p w14:paraId="5255520F" w14:textId="3A6F4ACB" w:rsidR="00D5039C" w:rsidRDefault="009673DC" w:rsidP="00062D5A">
      <w:pPr>
        <w:pStyle w:val="ListParagraph"/>
        <w:numPr>
          <w:ilvl w:val="0"/>
          <w:numId w:val="1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 w:rsidRP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Working with students individually or in groups to help them </w:t>
      </w:r>
      <w:r w:rsidR="00617EFF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become skilled writers </w:t>
      </w:r>
    </w:p>
    <w:p w14:paraId="05601F3B" w14:textId="2E39DABF" w:rsidR="005545F7" w:rsidRPr="00D5039C" w:rsidRDefault="00AC2B69" w:rsidP="00062D5A">
      <w:pPr>
        <w:pStyle w:val="ListParagraph"/>
        <w:numPr>
          <w:ilvl w:val="0"/>
          <w:numId w:val="1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 w:rsidRP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>Participat</w:t>
      </w:r>
      <w:r w:rsidR="00E00816" w:rsidRP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>ing</w:t>
      </w:r>
      <w:r w:rsidRP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in </w:t>
      </w:r>
      <w:r w:rsidR="005545F7" w:rsidRP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workshops </w:t>
      </w:r>
      <w:r w:rsidR="00200DEE" w:rsidRP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>covering topics</w:t>
      </w:r>
      <w:r w:rsidR="00E00816" w:rsidRP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>,</w:t>
      </w:r>
      <w:r w:rsidR="00200DEE" w:rsidRP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such as</w:t>
      </w:r>
      <w:r w:rsidR="00E00816" w:rsidRPr="00D5039C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the writing process, writing strategies, and citation styles</w:t>
      </w:r>
    </w:p>
    <w:p w14:paraId="2711BE73" w14:textId="7D34270F" w:rsidR="00746BB1" w:rsidRPr="00C90E7C" w:rsidRDefault="00E00816" w:rsidP="00746BB1">
      <w:pPr>
        <w:pStyle w:val="ListParagraph"/>
        <w:numPr>
          <w:ilvl w:val="0"/>
          <w:numId w:val="1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>
        <w:rPr>
          <w:rFonts w:eastAsia="Times New Roman" w:cstheme="minorHAnsi"/>
          <w:color w:val="000000" w:themeColor="text1"/>
          <w:spacing w:val="5"/>
          <w:sz w:val="24"/>
          <w:szCs w:val="24"/>
        </w:rPr>
        <w:t>A</w:t>
      </w:r>
      <w:r w:rsidR="00746BB1" w:rsidRPr="00C90E7C">
        <w:rPr>
          <w:rFonts w:eastAsia="Times New Roman" w:cstheme="minorHAnsi"/>
          <w:color w:val="000000" w:themeColor="text1"/>
          <w:spacing w:val="5"/>
          <w:sz w:val="24"/>
          <w:szCs w:val="24"/>
        </w:rPr>
        <w:t>nswering questions about writing, research, documentation, and resources</w:t>
      </w:r>
    </w:p>
    <w:p w14:paraId="71DAAB4C" w14:textId="3863F46C" w:rsidR="00746BB1" w:rsidRDefault="007D0A3F" w:rsidP="00746BB1">
      <w:pPr>
        <w:pStyle w:val="ListParagraph"/>
        <w:numPr>
          <w:ilvl w:val="0"/>
          <w:numId w:val="2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Visiting </w:t>
      </w:r>
      <w:r w:rsidR="00FD1FDD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classrooms </w:t>
      </w:r>
      <w:r w:rsidR="00052DBC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periodically </w:t>
      </w:r>
      <w:r w:rsidR="00FD1FDD">
        <w:rPr>
          <w:rFonts w:eastAsia="Times New Roman" w:cstheme="minorHAnsi"/>
          <w:color w:val="000000" w:themeColor="text1"/>
          <w:spacing w:val="5"/>
          <w:sz w:val="24"/>
          <w:szCs w:val="24"/>
        </w:rPr>
        <w:t>to deliver short Writing Center orientations</w:t>
      </w:r>
      <w:r w:rsidR="00330CC5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</w:t>
      </w:r>
    </w:p>
    <w:p w14:paraId="023D19D8" w14:textId="6C5F823B" w:rsidR="00A4003A" w:rsidRDefault="00A4003A" w:rsidP="00746BB1">
      <w:pPr>
        <w:pStyle w:val="ListParagraph"/>
        <w:numPr>
          <w:ilvl w:val="0"/>
          <w:numId w:val="2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>
        <w:rPr>
          <w:rFonts w:eastAsia="Times New Roman" w:cstheme="minorHAnsi"/>
          <w:color w:val="000000" w:themeColor="text1"/>
          <w:spacing w:val="5"/>
          <w:sz w:val="24"/>
          <w:szCs w:val="24"/>
        </w:rPr>
        <w:t>Contributing to the Writing Center’s resource library</w:t>
      </w:r>
    </w:p>
    <w:p w14:paraId="343089EF" w14:textId="702C0BB0" w:rsidR="00CE3C70" w:rsidRDefault="00CE3C70" w:rsidP="002E1A69">
      <w:pPr>
        <w:pStyle w:val="ListParagraph"/>
        <w:numPr>
          <w:ilvl w:val="0"/>
          <w:numId w:val="2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Marketing the </w:t>
      </w:r>
      <w:r w:rsidR="00AC3B61">
        <w:rPr>
          <w:rFonts w:eastAsia="Times New Roman" w:cstheme="minorHAnsi"/>
          <w:color w:val="000000" w:themeColor="text1"/>
          <w:spacing w:val="5"/>
          <w:sz w:val="24"/>
          <w:szCs w:val="24"/>
        </w:rPr>
        <w:t>Writing Center to s</w:t>
      </w:r>
      <w:r w:rsidR="005B6696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tudents and faculty </w:t>
      </w:r>
    </w:p>
    <w:p w14:paraId="43153C03" w14:textId="3E288985" w:rsidR="002E1A69" w:rsidRDefault="002E1A69" w:rsidP="002E1A69">
      <w:pPr>
        <w:pStyle w:val="ListParagraph"/>
        <w:numPr>
          <w:ilvl w:val="0"/>
          <w:numId w:val="2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>
        <w:rPr>
          <w:rFonts w:eastAsia="Times New Roman" w:cstheme="minorHAnsi"/>
          <w:color w:val="000000" w:themeColor="text1"/>
          <w:spacing w:val="5"/>
          <w:sz w:val="24"/>
          <w:szCs w:val="24"/>
        </w:rPr>
        <w:t>Completing small assignments as part of ongoing professional development</w:t>
      </w:r>
    </w:p>
    <w:p w14:paraId="6CEA66A3" w14:textId="75851455" w:rsidR="00746BB1" w:rsidRDefault="002E1A69" w:rsidP="00746BB1">
      <w:pPr>
        <w:pStyle w:val="ListParagraph"/>
        <w:numPr>
          <w:ilvl w:val="0"/>
          <w:numId w:val="2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>
        <w:rPr>
          <w:rFonts w:eastAsia="Times New Roman" w:cstheme="minorHAnsi"/>
          <w:color w:val="000000" w:themeColor="text1"/>
          <w:spacing w:val="5"/>
          <w:sz w:val="24"/>
          <w:szCs w:val="24"/>
        </w:rPr>
        <w:t>S</w:t>
      </w:r>
      <w:r w:rsidR="00746BB1"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taffing the reception desk, including answering the phone and responding to email</w:t>
      </w:r>
      <w:r w:rsidR="0022402D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messages</w:t>
      </w:r>
    </w:p>
    <w:p w14:paraId="18A822D5" w14:textId="20CE659E" w:rsidR="00E67FA6" w:rsidRDefault="00E67FA6" w:rsidP="00746BB1">
      <w:pPr>
        <w:pStyle w:val="ListParagraph"/>
        <w:numPr>
          <w:ilvl w:val="0"/>
          <w:numId w:val="2"/>
        </w:numPr>
        <w:shd w:val="clear" w:color="auto" w:fill="FFFFFF"/>
        <w:spacing w:after="420" w:line="240" w:lineRule="auto"/>
        <w:rPr>
          <w:rFonts w:eastAsia="Times New Roman" w:cstheme="minorHAnsi"/>
          <w:color w:val="000000" w:themeColor="text1"/>
          <w:spacing w:val="5"/>
          <w:sz w:val="24"/>
          <w:szCs w:val="24"/>
        </w:rPr>
      </w:pPr>
      <w:r>
        <w:rPr>
          <w:rFonts w:eastAsia="Times New Roman" w:cstheme="minorHAnsi"/>
          <w:color w:val="000000" w:themeColor="text1"/>
          <w:spacing w:val="5"/>
          <w:sz w:val="24"/>
          <w:szCs w:val="24"/>
        </w:rPr>
        <w:t>Other duties as assigned</w:t>
      </w:r>
    </w:p>
    <w:p w14:paraId="29C2E4FB" w14:textId="4A09C4EB" w:rsidR="00F95C9B" w:rsidRDefault="00746BB1" w:rsidP="00D305F6">
      <w:pPr>
        <w:shd w:val="clear" w:color="auto" w:fill="FFFFFF"/>
        <w:spacing w:after="420" w:line="240" w:lineRule="auto"/>
        <w:ind w:left="60"/>
      </w:pP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HOURS AND PAY</w:t>
      </w:r>
      <w:r w:rsidR="00605AB6">
        <w:rPr>
          <w:rFonts w:eastAsia="Times New Roman" w:cstheme="minorHAnsi"/>
          <w:color w:val="000000" w:themeColor="text1"/>
          <w:spacing w:val="5"/>
          <w:sz w:val="24"/>
          <w:szCs w:val="24"/>
        </w:rPr>
        <w:t>: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br/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br/>
      </w:r>
      <w:r w:rsidR="0022402D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Writing coaches 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can expect to </w:t>
      </w:r>
      <w:r w:rsidR="00EE08C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work 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between 6 </w:t>
      </w:r>
      <w:r w:rsidR="00163625">
        <w:rPr>
          <w:rFonts w:eastAsia="Times New Roman" w:cstheme="minorHAnsi"/>
          <w:color w:val="000000" w:themeColor="text1"/>
          <w:spacing w:val="5"/>
          <w:sz w:val="24"/>
          <w:szCs w:val="24"/>
        </w:rPr>
        <w:t>to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 20 hours a week. The pay </w:t>
      </w:r>
      <w:r w:rsidR="00EE08C7">
        <w:rPr>
          <w:rFonts w:eastAsia="Times New Roman" w:cstheme="minorHAnsi"/>
          <w:color w:val="000000" w:themeColor="text1"/>
          <w:spacing w:val="5"/>
          <w:sz w:val="24"/>
          <w:szCs w:val="24"/>
        </w:rPr>
        <w:t xml:space="preserve">rate is </w:t>
      </w:r>
      <w:r w:rsidRPr="003C6127">
        <w:rPr>
          <w:rFonts w:eastAsia="Times New Roman" w:cstheme="minorHAnsi"/>
          <w:color w:val="000000" w:themeColor="text1"/>
          <w:spacing w:val="5"/>
          <w:sz w:val="24"/>
          <w:szCs w:val="24"/>
        </w:rPr>
        <w:t>$14 an hour.</w:t>
      </w:r>
    </w:p>
    <w:sectPr w:rsidR="00F95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2579"/>
    <w:multiLevelType w:val="multilevel"/>
    <w:tmpl w:val="AB7A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51B52"/>
    <w:multiLevelType w:val="hybridMultilevel"/>
    <w:tmpl w:val="A2F892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EF56E0"/>
    <w:multiLevelType w:val="hybridMultilevel"/>
    <w:tmpl w:val="40E4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62216"/>
    <w:multiLevelType w:val="hybridMultilevel"/>
    <w:tmpl w:val="CC6A72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B1"/>
    <w:rsid w:val="0000233C"/>
    <w:rsid w:val="00011BCF"/>
    <w:rsid w:val="00052DBC"/>
    <w:rsid w:val="00095DF8"/>
    <w:rsid w:val="000A0470"/>
    <w:rsid w:val="00163625"/>
    <w:rsid w:val="00200DEE"/>
    <w:rsid w:val="0022402D"/>
    <w:rsid w:val="002353A6"/>
    <w:rsid w:val="002754FF"/>
    <w:rsid w:val="002E1A69"/>
    <w:rsid w:val="003132F2"/>
    <w:rsid w:val="00330CC5"/>
    <w:rsid w:val="003A5B44"/>
    <w:rsid w:val="003A6388"/>
    <w:rsid w:val="00474534"/>
    <w:rsid w:val="005545F7"/>
    <w:rsid w:val="005B6696"/>
    <w:rsid w:val="00605AB6"/>
    <w:rsid w:val="00617EFF"/>
    <w:rsid w:val="00735224"/>
    <w:rsid w:val="00746BB1"/>
    <w:rsid w:val="007D0A3F"/>
    <w:rsid w:val="008B27FD"/>
    <w:rsid w:val="00930A37"/>
    <w:rsid w:val="00940B7F"/>
    <w:rsid w:val="009673DC"/>
    <w:rsid w:val="00983F17"/>
    <w:rsid w:val="009F6BBB"/>
    <w:rsid w:val="00A11794"/>
    <w:rsid w:val="00A4003A"/>
    <w:rsid w:val="00A574DE"/>
    <w:rsid w:val="00AC22E6"/>
    <w:rsid w:val="00AC2B69"/>
    <w:rsid w:val="00AC3B61"/>
    <w:rsid w:val="00AF1EB0"/>
    <w:rsid w:val="00B152C4"/>
    <w:rsid w:val="00B36DE4"/>
    <w:rsid w:val="00B51172"/>
    <w:rsid w:val="00C3387B"/>
    <w:rsid w:val="00C90E7C"/>
    <w:rsid w:val="00CE3C70"/>
    <w:rsid w:val="00D12170"/>
    <w:rsid w:val="00D305F6"/>
    <w:rsid w:val="00D5039C"/>
    <w:rsid w:val="00D935A6"/>
    <w:rsid w:val="00E00816"/>
    <w:rsid w:val="00E67FA6"/>
    <w:rsid w:val="00EE08C7"/>
    <w:rsid w:val="00EF67B8"/>
    <w:rsid w:val="00F95C9B"/>
    <w:rsid w:val="00FD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CA4F3"/>
  <w15:chartTrackingRefBased/>
  <w15:docId w15:val="{7C91759B-BCDB-417F-BF96-FDDCDECF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1710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Rashid, Ollie</dc:creator>
  <cp:keywords/>
  <dc:description/>
  <cp:lastModifiedBy>Hixson, Wendell</cp:lastModifiedBy>
  <cp:revision>2</cp:revision>
  <cp:lastPrinted>2025-07-17T18:37:00Z</cp:lastPrinted>
  <dcterms:created xsi:type="dcterms:W3CDTF">2025-07-24T19:47:00Z</dcterms:created>
  <dcterms:modified xsi:type="dcterms:W3CDTF">2025-07-24T19:47:00Z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faea291a-3fb6-4e5f-8b71-b52563aee3d9</vt:lpwstr>
  </property>
</Properties>
</file>